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F02C" w14:textId="77777777" w:rsidR="000A4CB0" w:rsidRDefault="00FC3C9B">
      <w:pPr>
        <w:pStyle w:val="Body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 xml:space="preserve">Mendon Public Library Board of Trustees </w:t>
      </w:r>
    </w:p>
    <w:p w14:paraId="2436AAAB" w14:textId="77777777" w:rsidR="000A4CB0" w:rsidRDefault="00FC3C9B">
      <w:pPr>
        <w:pStyle w:val="Body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Regular Meeting</w:t>
      </w:r>
    </w:p>
    <w:p w14:paraId="603E1E10" w14:textId="77777777" w:rsidR="000A4CB0" w:rsidRDefault="00FC3C9B">
      <w:pPr>
        <w:pStyle w:val="Body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Monday May 4, 2026, </w:t>
      </w:r>
      <w:r>
        <w:rPr>
          <w:rFonts w:ascii="Times New Roman" w:hAnsi="Times New Roman"/>
          <w:b/>
          <w:bCs/>
          <w:sz w:val="22"/>
          <w:szCs w:val="22"/>
          <w:lang w:val="pt-PT"/>
        </w:rPr>
        <w:t xml:space="preserve">7:00 p.m. </w:t>
      </w:r>
    </w:p>
    <w:p w14:paraId="4A1431A4" w14:textId="77777777" w:rsidR="000A4CB0" w:rsidRDefault="00FC3C9B">
      <w:pPr>
        <w:pStyle w:val="BodyA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</w:pPr>
      <w:r>
        <w:rPr>
          <w:rFonts w:ascii="Times New Roman" w:hAnsi="Times New Roman"/>
          <w:b/>
          <w:bCs/>
          <w:sz w:val="22"/>
          <w:szCs w:val="22"/>
          <w:lang w:val="pt-PT"/>
        </w:rPr>
        <w:t>Mendon Public Library</w:t>
      </w:r>
    </w:p>
    <w:p w14:paraId="03C134A7" w14:textId="28401F0E" w:rsidR="000A4CB0" w:rsidRDefault="00106A20">
      <w:pPr>
        <w:pStyle w:val="BodyA"/>
        <w:ind w:left="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</w:pPr>
      <w:r>
        <w:rPr>
          <w:rFonts w:ascii="Times New Roman" w:hAnsi="Times New Roman"/>
          <w:b/>
          <w:bCs/>
          <w:sz w:val="22"/>
          <w:szCs w:val="22"/>
          <w:lang w:val="pt-PT"/>
        </w:rPr>
        <w:t>A</w:t>
      </w:r>
      <w:r w:rsidR="00FC3C9B">
        <w:rPr>
          <w:rFonts w:ascii="Times New Roman" w:hAnsi="Times New Roman"/>
          <w:b/>
          <w:bCs/>
          <w:sz w:val="22"/>
          <w:szCs w:val="22"/>
          <w:lang w:val="pt-PT"/>
        </w:rPr>
        <w:t>pproved</w:t>
      </w:r>
    </w:p>
    <w:p w14:paraId="260D9681" w14:textId="77777777" w:rsidR="000A4CB0" w:rsidRDefault="000A4CB0">
      <w:pPr>
        <w:pStyle w:val="BodyA"/>
        <w:ind w:left="0"/>
        <w:rPr>
          <w:rFonts w:ascii="Times New Roman" w:eastAsia="Times New Roman" w:hAnsi="Times New Roman" w:cs="Times New Roman"/>
          <w:b/>
          <w:bCs/>
          <w:sz w:val="22"/>
          <w:szCs w:val="22"/>
          <w:lang w:val="pt-PT"/>
        </w:rPr>
      </w:pPr>
    </w:p>
    <w:p w14:paraId="7253904D" w14:textId="77777777" w:rsidR="000A4CB0" w:rsidRDefault="000A4CB0">
      <w:pPr>
        <w:pStyle w:val="BodyA"/>
        <w:ind w:left="0"/>
        <w:rPr>
          <w:rFonts w:ascii="Times New Roman" w:eastAsia="Times New Roman" w:hAnsi="Times New Roman" w:cs="Times New Roman"/>
        </w:rPr>
      </w:pPr>
    </w:p>
    <w:p w14:paraId="0AD3D815" w14:textId="77777777" w:rsidR="000A4CB0" w:rsidRDefault="00FC3C9B">
      <w:pPr>
        <w:pStyle w:val="BodyA"/>
        <w:ind w:left="0"/>
        <w:rPr>
          <w:rFonts w:ascii="Times New Roman" w:eastAsia="Times New Roman" w:hAnsi="Times New Roman" w:cs="Times New Roman"/>
          <w:color w:val="FF2600"/>
          <w:sz w:val="22"/>
          <w:szCs w:val="22"/>
          <w:u w:color="FF2600"/>
        </w:rPr>
      </w:pPr>
      <w:r>
        <w:rPr>
          <w:rFonts w:ascii="Times New Roman" w:hAnsi="Times New Roman"/>
          <w:b/>
          <w:bCs/>
          <w:caps/>
          <w:sz w:val="22"/>
          <w:szCs w:val="22"/>
          <w:u w:color="FF0000"/>
        </w:rPr>
        <w:t>Present:</w:t>
      </w:r>
      <w:r>
        <w:rPr>
          <w:rFonts w:ascii="Times New Roman" w:hAnsi="Times New Roman"/>
          <w:caps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  <w:lang w:val="de-DE"/>
        </w:rPr>
        <w:t xml:space="preserve">Alicia Zysman-Cromwell (President), </w:t>
      </w:r>
      <w:r>
        <w:rPr>
          <w:rFonts w:ascii="Times New Roman" w:hAnsi="Times New Roman"/>
          <w:caps/>
          <w:sz w:val="22"/>
          <w:szCs w:val="22"/>
          <w:lang w:val="de-DE"/>
        </w:rPr>
        <w:t>T</w:t>
      </w:r>
      <w:r>
        <w:rPr>
          <w:rFonts w:ascii="Times New Roman" w:hAnsi="Times New Roman"/>
          <w:sz w:val="22"/>
          <w:szCs w:val="22"/>
          <w:lang w:val="de-DE"/>
        </w:rPr>
        <w:t xml:space="preserve">om Dooley (Vice-President), Mary McCabe (Treasurer), Katie Corey (Corresponding Secretary), Katie </w:t>
      </w:r>
      <w:r>
        <w:rPr>
          <w:rFonts w:ascii="Times New Roman" w:hAnsi="Times New Roman"/>
          <w:sz w:val="22"/>
          <w:szCs w:val="22"/>
          <w:u w:color="FF2600"/>
        </w:rPr>
        <w:t xml:space="preserve">Ghidiu, </w:t>
      </w:r>
      <w:r>
        <w:rPr>
          <w:rFonts w:ascii="Times New Roman" w:hAnsi="Times New Roman"/>
          <w:sz w:val="22"/>
          <w:szCs w:val="22"/>
          <w:lang w:val="de-DE"/>
        </w:rPr>
        <w:t>Tom Ochsenhirt,</w:t>
      </w:r>
    </w:p>
    <w:p w14:paraId="7C1545B6" w14:textId="77777777" w:rsidR="000A4CB0" w:rsidRDefault="00FC3C9B">
      <w:pPr>
        <w:pStyle w:val="BodyA"/>
        <w:ind w:left="0"/>
        <w:rPr>
          <w:rFonts w:ascii="Times New Roman" w:eastAsia="Times New Roman" w:hAnsi="Times New Roman" w:cs="Times New Roman"/>
          <w:b/>
          <w:bCs/>
          <w:sz w:val="22"/>
          <w:szCs w:val="22"/>
          <w:u w:color="FF2600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Excused</w:t>
      </w:r>
      <w:r>
        <w:rPr>
          <w:rFonts w:ascii="Times New Roman" w:hAnsi="Times New Roman"/>
          <w:b/>
          <w:bCs/>
          <w:caps/>
          <w:sz w:val="22"/>
          <w:szCs w:val="22"/>
          <w:lang w:val="de-DE"/>
        </w:rPr>
        <w:t xml:space="preserve">: </w:t>
      </w:r>
      <w:r>
        <w:rPr>
          <w:rFonts w:ascii="Times New Roman" w:hAnsi="Times New Roman"/>
          <w:sz w:val="22"/>
          <w:szCs w:val="22"/>
          <w:lang w:val="de-DE"/>
        </w:rPr>
        <w:t>Alison Zero Jones</w:t>
      </w:r>
    </w:p>
    <w:p w14:paraId="57205E23" w14:textId="77777777" w:rsidR="000A4CB0" w:rsidRDefault="00FC3C9B">
      <w:pPr>
        <w:pStyle w:val="BodyA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caps/>
          <w:sz w:val="22"/>
          <w:szCs w:val="22"/>
          <w:lang w:val="de-DE"/>
        </w:rPr>
        <w:t>Others present:</w:t>
      </w:r>
      <w:r>
        <w:rPr>
          <w:rFonts w:ascii="Times New Roman" w:hAnsi="Times New Roman"/>
          <w:caps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Lyla Grills (Director</w:t>
      </w:r>
      <w:r>
        <w:rPr>
          <w:rFonts w:ascii="Times New Roman" w:hAnsi="Times New Roman"/>
          <w:sz w:val="22"/>
          <w:szCs w:val="22"/>
          <w:lang w:val="de-DE"/>
        </w:rPr>
        <w:t>),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de-DE"/>
        </w:rPr>
        <w:t>Lisa Reniff (Recording Secretary), Rebecca Kreuzer (Town Liaison)</w:t>
      </w:r>
    </w:p>
    <w:p w14:paraId="0FC84AD8" w14:textId="77777777" w:rsidR="000A4CB0" w:rsidRDefault="000A4CB0">
      <w:pPr>
        <w:pStyle w:val="BodyA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</w:p>
    <w:p w14:paraId="11EC0A0D" w14:textId="77777777" w:rsidR="000A4CB0" w:rsidRDefault="00FC3C9B">
      <w:pPr>
        <w:pStyle w:val="BodyA"/>
        <w:ind w:left="0"/>
        <w:rPr>
          <w:rFonts w:ascii="Times New Roman" w:eastAsia="Times New Roman" w:hAnsi="Times New Roman" w:cs="Times New Roman"/>
          <w:i/>
          <w:iCs/>
          <w:color w:val="FF2600"/>
          <w:sz w:val="22"/>
          <w:szCs w:val="22"/>
          <w:u w:color="FF2600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Meeting was called to order at 7:00pm by </w:t>
      </w:r>
      <w:r>
        <w:rPr>
          <w:rFonts w:ascii="Times New Roman" w:hAnsi="Times New Roman"/>
          <w:sz w:val="22"/>
          <w:szCs w:val="22"/>
          <w:lang w:val="de-DE"/>
        </w:rPr>
        <w:t>Alicia Zysman-Cromwell</w:t>
      </w:r>
      <w:r>
        <w:rPr>
          <w:rFonts w:ascii="Times New Roman" w:hAnsi="Times New Roman"/>
          <w:i/>
          <w:iCs/>
          <w:sz w:val="22"/>
          <w:szCs w:val="22"/>
          <w:lang w:val="de-DE"/>
        </w:rPr>
        <w:t>.</w:t>
      </w:r>
    </w:p>
    <w:p w14:paraId="274A5670" w14:textId="77777777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Public Comment:</w:t>
      </w:r>
      <w:r>
        <w:rPr>
          <w:rFonts w:ascii="Times New Roman" w:hAnsi="Times New Roman"/>
          <w:sz w:val="22"/>
          <w:szCs w:val="22"/>
        </w:rPr>
        <w:t xml:space="preserve"> None</w:t>
      </w:r>
    </w:p>
    <w:p w14:paraId="69E2C5A0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3BC47B25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7BB5031E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Approval of Consent Agenda:</w:t>
      </w:r>
      <w:r>
        <w:rPr>
          <w:rFonts w:ascii="Times New Roman" w:hAnsi="Times New Roman"/>
          <w:cap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de-DE"/>
        </w:rPr>
        <w:t>Alicia Zysman-Cromwell</w:t>
      </w:r>
      <w:r>
        <w:rPr>
          <w:rFonts w:ascii="Times New Roman" w:hAnsi="Times New Roman"/>
          <w:sz w:val="22"/>
          <w:szCs w:val="22"/>
        </w:rPr>
        <w:t>)</w:t>
      </w:r>
    </w:p>
    <w:p w14:paraId="6A459D71" w14:textId="77777777" w:rsidR="000A4CB0" w:rsidRDefault="00FC3C9B">
      <w:pPr>
        <w:pStyle w:val="BodyA"/>
        <w:spacing w:before="280" w:after="40" w:line="264" w:lineRule="auto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 was made to approve the Consent Agenda for the May 4, 2026, Mendon Public Library Board of Trustees Regular Meeting which included the following items:</w:t>
      </w:r>
    </w:p>
    <w:p w14:paraId="0BB5E886" w14:textId="77777777" w:rsidR="000A4CB0" w:rsidRDefault="00FC3C9B">
      <w:pPr>
        <w:pStyle w:val="BodyA"/>
        <w:numPr>
          <w:ilvl w:val="0"/>
          <w:numId w:val="2"/>
        </w:numPr>
        <w:spacing w:before="40"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Agenda for May 4, 2026, Mendon Public Library Board of Trustees Regular Meeting</w:t>
      </w:r>
    </w:p>
    <w:p w14:paraId="5CA60271" w14:textId="2F79C9F3" w:rsidR="000A4CB0" w:rsidRDefault="00FC3C9B">
      <w:pPr>
        <w:pStyle w:val="BodyA"/>
        <w:numPr>
          <w:ilvl w:val="0"/>
          <w:numId w:val="2"/>
        </w:numPr>
        <w:spacing w:before="40"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Minutes from </w:t>
      </w:r>
      <w:r w:rsidR="00186A1C">
        <w:rPr>
          <w:rFonts w:ascii="Times New Roman" w:hAnsi="Times New Roman"/>
          <w:sz w:val="22"/>
          <w:szCs w:val="22"/>
        </w:rPr>
        <w:t>April</w:t>
      </w:r>
      <w:r>
        <w:rPr>
          <w:rFonts w:ascii="Times New Roman" w:hAnsi="Times New Roman"/>
          <w:sz w:val="22"/>
          <w:szCs w:val="22"/>
        </w:rPr>
        <w:t xml:space="preserve"> 6, 2026, Mendon Public Library Board of Trustees Regular Meeting</w:t>
      </w:r>
    </w:p>
    <w:p w14:paraId="67B897DE" w14:textId="009CE38E" w:rsidR="000A4CB0" w:rsidRDefault="00FC3C9B">
      <w:pPr>
        <w:pStyle w:val="BodyA"/>
        <w:numPr>
          <w:ilvl w:val="0"/>
          <w:numId w:val="2"/>
        </w:numPr>
        <w:spacing w:before="40" w:after="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Minutes from the </w:t>
      </w:r>
      <w:r w:rsidR="00186A1C">
        <w:rPr>
          <w:rFonts w:ascii="Times New Roman" w:hAnsi="Times New Roman"/>
          <w:sz w:val="22"/>
          <w:szCs w:val="22"/>
        </w:rPr>
        <w:t>Long-Range</w:t>
      </w:r>
      <w:r>
        <w:rPr>
          <w:rFonts w:ascii="Times New Roman" w:hAnsi="Times New Roman"/>
          <w:sz w:val="22"/>
          <w:szCs w:val="22"/>
        </w:rPr>
        <w:t xml:space="preserve"> Plan Committee Meeting , the SLI Committee Meeting and the Policies Committee Meeting.</w:t>
      </w:r>
    </w:p>
    <w:p w14:paraId="2FA7124A" w14:textId="7CCB5349" w:rsidR="000A4CB0" w:rsidRPr="00186A1C" w:rsidRDefault="00186A1C">
      <w:pPr>
        <w:pStyle w:val="BodyA"/>
        <w:numPr>
          <w:ilvl w:val="0"/>
          <w:numId w:val="2"/>
        </w:numPr>
        <w:spacing w:before="40" w:after="4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2025 </w:t>
      </w:r>
      <w:r w:rsidR="00FC3C9B">
        <w:rPr>
          <w:rFonts w:ascii="Times New Roman" w:hAnsi="Times New Roman"/>
          <w:sz w:val="22"/>
          <w:szCs w:val="22"/>
        </w:rPr>
        <w:t xml:space="preserve">NYS Annual </w:t>
      </w:r>
      <w:r w:rsidR="00FC3C9B" w:rsidRPr="00186A1C">
        <w:rPr>
          <w:rFonts w:ascii="Times New Roman" w:hAnsi="Times New Roman"/>
          <w:color w:val="auto"/>
          <w:sz w:val="22"/>
          <w:szCs w:val="22"/>
        </w:rPr>
        <w:t xml:space="preserve">Report </w:t>
      </w:r>
      <w:r w:rsidRPr="00186A1C">
        <w:rPr>
          <w:rFonts w:ascii="Times New Roman" w:hAnsi="Times New Roman"/>
          <w:color w:val="auto"/>
          <w:sz w:val="22"/>
          <w:szCs w:val="22"/>
        </w:rPr>
        <w:t>for Public and Association Libraries.</w:t>
      </w:r>
    </w:p>
    <w:p w14:paraId="37757747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Motion: </w:t>
      </w:r>
      <w:r>
        <w:rPr>
          <w:rFonts w:ascii="Times New Roman" w:hAnsi="Times New Roman"/>
          <w:sz w:val="22"/>
          <w:szCs w:val="22"/>
          <w:lang w:val="de-DE"/>
        </w:rPr>
        <w:t>Alicia Zysman-Cromwell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</w:rPr>
        <w:t>Second: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  <w:lang w:val="de-DE"/>
        </w:rPr>
        <w:t>Tom Dooley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</w:rPr>
        <w:t xml:space="preserve">Approved with Mary McCabe abstaining. </w:t>
      </w:r>
    </w:p>
    <w:p w14:paraId="306DA2D4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790C7627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E1DBFE2" w14:textId="5AF9C84E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President</w:t>
      </w:r>
      <w:r w:rsidR="00212309">
        <w:rPr>
          <w:rFonts w:ascii="Times New Roman" w:hAnsi="Times New Roman"/>
          <w:b/>
          <w:bCs/>
          <w:caps/>
          <w:sz w:val="22"/>
          <w:szCs w:val="22"/>
        </w:rPr>
        <w:t>’S</w:t>
      </w:r>
      <w:r>
        <w:rPr>
          <w:rFonts w:ascii="Times New Roman" w:hAnsi="Times New Roman"/>
          <w:b/>
          <w:bCs/>
          <w:caps/>
          <w:sz w:val="22"/>
          <w:szCs w:val="22"/>
        </w:rPr>
        <w:t xml:space="preserve"> Report</w:t>
      </w:r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de-DE"/>
        </w:rPr>
        <w:t xml:space="preserve">Alicia Zysman-Cromwell) </w:t>
      </w:r>
    </w:p>
    <w:p w14:paraId="06573BEA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</w:p>
    <w:p w14:paraId="5BA22865" w14:textId="0BB441CF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The President was unable to attend the legislative br</w:t>
      </w:r>
      <w:r w:rsidR="00212309">
        <w:rPr>
          <w:rFonts w:ascii="Times New Roman" w:hAnsi="Times New Roman"/>
          <w:sz w:val="22"/>
          <w:szCs w:val="22"/>
          <w:lang w:val="de-DE"/>
        </w:rPr>
        <w:t>eakfast</w:t>
      </w:r>
      <w:r>
        <w:rPr>
          <w:rFonts w:ascii="Times New Roman" w:hAnsi="Times New Roman"/>
          <w:sz w:val="22"/>
          <w:szCs w:val="22"/>
          <w:lang w:val="de-DE"/>
        </w:rPr>
        <w:t xml:space="preserve"> and allowed Tom Dooley to talk about it.  He attended the br</w:t>
      </w:r>
      <w:r w:rsidR="00212309">
        <w:rPr>
          <w:rFonts w:ascii="Times New Roman" w:hAnsi="Times New Roman"/>
          <w:sz w:val="22"/>
          <w:szCs w:val="22"/>
          <w:lang w:val="de-DE"/>
        </w:rPr>
        <w:t>eakfast</w:t>
      </w:r>
      <w:r>
        <w:rPr>
          <w:rFonts w:ascii="Times New Roman" w:hAnsi="Times New Roman"/>
          <w:sz w:val="22"/>
          <w:szCs w:val="22"/>
          <w:lang w:val="de-DE"/>
        </w:rPr>
        <w:t xml:space="preserve"> with Katie </w:t>
      </w:r>
      <w:r w:rsidR="00212309">
        <w:rPr>
          <w:rFonts w:ascii="Times New Roman" w:hAnsi="Times New Roman"/>
          <w:color w:val="auto"/>
          <w:sz w:val="22"/>
          <w:szCs w:val="22"/>
          <w:lang w:val="de-DE"/>
        </w:rPr>
        <w:t>Ghidiu</w:t>
      </w:r>
      <w:r>
        <w:rPr>
          <w:rFonts w:ascii="Times New Roman" w:hAnsi="Times New Roman"/>
          <w:color w:val="FF2600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  <w:lang w:val="de-DE"/>
        </w:rPr>
        <w:t xml:space="preserve">and Lyla.  It was a good time to connect and find avenues for future financing.  </w:t>
      </w:r>
    </w:p>
    <w:p w14:paraId="76F480DB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</w:p>
    <w:p w14:paraId="1D004D6B" w14:textId="62FA7F3D" w:rsidR="000A4CB0" w:rsidRDefault="00186A1C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 xml:space="preserve">The </w:t>
      </w:r>
      <w:r w:rsidR="00FC3C9B">
        <w:rPr>
          <w:rFonts w:ascii="Times New Roman" w:hAnsi="Times New Roman"/>
          <w:sz w:val="22"/>
          <w:szCs w:val="22"/>
          <w:lang w:val="de-DE"/>
        </w:rPr>
        <w:t xml:space="preserve">President </w:t>
      </w:r>
      <w:r>
        <w:rPr>
          <w:rFonts w:ascii="Times New Roman" w:hAnsi="Times New Roman"/>
          <w:sz w:val="22"/>
          <w:szCs w:val="22"/>
          <w:lang w:val="de-DE"/>
        </w:rPr>
        <w:t xml:space="preserve">of the BOT </w:t>
      </w:r>
      <w:r w:rsidR="00FC3C9B">
        <w:rPr>
          <w:rFonts w:ascii="Times New Roman" w:hAnsi="Times New Roman"/>
          <w:sz w:val="22"/>
          <w:szCs w:val="22"/>
          <w:lang w:val="de-DE"/>
        </w:rPr>
        <w:t xml:space="preserve">reviewed Lyla’s performance </w:t>
      </w:r>
      <w:r w:rsidR="00212309">
        <w:rPr>
          <w:rFonts w:ascii="Times New Roman" w:hAnsi="Times New Roman"/>
          <w:sz w:val="22"/>
          <w:szCs w:val="22"/>
          <w:lang w:val="de-DE"/>
        </w:rPr>
        <w:t>annual evaluation</w:t>
      </w:r>
      <w:r w:rsidR="00FC3C9B">
        <w:rPr>
          <w:rFonts w:ascii="Times New Roman" w:hAnsi="Times New Roman"/>
          <w:sz w:val="22"/>
          <w:szCs w:val="22"/>
          <w:lang w:val="de-DE"/>
        </w:rPr>
        <w:t xml:space="preserve"> with her.</w:t>
      </w:r>
    </w:p>
    <w:p w14:paraId="2FA6BF17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</w:rPr>
      </w:pPr>
    </w:p>
    <w:p w14:paraId="2AFD9831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</w:rPr>
      </w:pPr>
    </w:p>
    <w:p w14:paraId="5DC46A8A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Treasurer’</w:t>
      </w:r>
      <w:r>
        <w:rPr>
          <w:rFonts w:ascii="Times New Roman" w:hAnsi="Times New Roman"/>
          <w:b/>
          <w:bCs/>
          <w:caps/>
          <w:sz w:val="22"/>
          <w:szCs w:val="22"/>
          <w:lang w:val="de-DE"/>
        </w:rPr>
        <w:t>s Report: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de-DE"/>
        </w:rPr>
        <w:t>Mary McCabe)</w:t>
      </w:r>
    </w:p>
    <w:p w14:paraId="533808B2" w14:textId="77777777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The Financial Report of the MPL Board of Trustees was distributed for the May 4, 2026, Regular Meeting. The Library</w:t>
      </w:r>
      <w:r>
        <w:rPr>
          <w:rFonts w:ascii="Times New Roman" w:hAnsi="Times New Roman"/>
          <w:sz w:val="22"/>
          <w:szCs w:val="22"/>
          <w:rtl/>
          <w:lang w:val="ar-SA"/>
        </w:rPr>
        <w:t>’</w:t>
      </w:r>
      <w:r>
        <w:rPr>
          <w:rFonts w:ascii="Times New Roman" w:hAnsi="Times New Roman"/>
          <w:sz w:val="22"/>
          <w:szCs w:val="22"/>
        </w:rPr>
        <w:t>s account transfers, vouchers, and deposits were reviewed, as well as the Board of Trustee</w:t>
      </w:r>
      <w:r>
        <w:rPr>
          <w:rFonts w:ascii="Times New Roman" w:hAnsi="Times New Roman"/>
          <w:sz w:val="22"/>
          <w:szCs w:val="22"/>
          <w:rtl/>
          <w:lang w:val="ar-SA"/>
        </w:rPr>
        <w:t>’</w:t>
      </w:r>
      <w:r>
        <w:rPr>
          <w:rFonts w:ascii="Times New Roman" w:hAnsi="Times New Roman"/>
          <w:sz w:val="22"/>
          <w:szCs w:val="22"/>
        </w:rPr>
        <w:t xml:space="preserve">s account balances, deposits, and payments. </w:t>
      </w:r>
    </w:p>
    <w:p w14:paraId="27B28954" w14:textId="06130A13" w:rsidR="000A4CB0" w:rsidRDefault="00212309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Noted:</w:t>
      </w:r>
      <w:r w:rsidR="00FC3C9B">
        <w:rPr>
          <w:rFonts w:ascii="Times New Roman" w:hAnsi="Times New Roman"/>
          <w:sz w:val="22"/>
          <w:szCs w:val="22"/>
        </w:rPr>
        <w:t xml:space="preserve"> the deposit from the FFRPL Fund of $11,618.11 and The M&amp;T Charitable Foundation for Summer Reading Program 2026 of $1,000.00. </w:t>
      </w:r>
    </w:p>
    <w:p w14:paraId="074B2E3E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A39A204" w14:textId="7781B08D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 was made to accept the Financial Report of the MPL Board of Trustees for </w:t>
      </w:r>
      <w:r w:rsidR="00186A1C">
        <w:rPr>
          <w:rFonts w:ascii="Times New Roman" w:hAnsi="Times New Roman"/>
          <w:sz w:val="22"/>
          <w:szCs w:val="22"/>
        </w:rPr>
        <w:t>May</w:t>
      </w:r>
      <w:r>
        <w:rPr>
          <w:rFonts w:ascii="Times New Roman" w:hAnsi="Times New Roman"/>
          <w:sz w:val="22"/>
          <w:szCs w:val="22"/>
        </w:rPr>
        <w:t xml:space="preserve"> 4, 2026, Regular Meeting including the payment of vouchers 2026-05a-54 through 2026-05a-59 in the amount of $1,325.41 and vouchers 2026-05b-60 through 2026-05b-67 in the amount of $3,081.34.</w:t>
      </w:r>
    </w:p>
    <w:p w14:paraId="400954B6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Motion: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>Mary McCabe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Second: </w:t>
      </w:r>
      <w:r>
        <w:rPr>
          <w:rFonts w:ascii="Times New Roman" w:hAnsi="Times New Roman"/>
          <w:sz w:val="22"/>
          <w:szCs w:val="22"/>
          <w:lang w:val="de-DE"/>
        </w:rPr>
        <w:t>Alicia Zysman-Cromwell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</w:rPr>
        <w:t>Unanimously Approved</w:t>
      </w:r>
    </w:p>
    <w:p w14:paraId="41039B1D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42628EF0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5A125A23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</w:rPr>
      </w:pPr>
    </w:p>
    <w:p w14:paraId="0D18DF76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Corresponding Secretaries</w:t>
      </w:r>
      <w:r>
        <w:rPr>
          <w:rFonts w:ascii="Times New Roman" w:hAnsi="Times New Roman"/>
          <w:b/>
          <w:bCs/>
          <w:caps/>
          <w:sz w:val="22"/>
          <w:szCs w:val="22"/>
          <w:lang w:val="de-DE"/>
        </w:rPr>
        <w:t xml:space="preserve"> Report: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de-DE"/>
        </w:rPr>
        <w:t>Katie Corey)</w:t>
      </w:r>
    </w:p>
    <w:p w14:paraId="0E41772E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 xml:space="preserve"> </w:t>
      </w:r>
    </w:p>
    <w:p w14:paraId="0085D3DD" w14:textId="77777777" w:rsidR="000A4CB0" w:rsidRDefault="00FC3C9B">
      <w:pPr>
        <w:pStyle w:val="BodyA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Nothing new to report.</w:t>
      </w:r>
    </w:p>
    <w:p w14:paraId="291D88F2" w14:textId="77777777" w:rsidR="000A4CB0" w:rsidRDefault="000A4CB0">
      <w:pPr>
        <w:pStyle w:val="BodyA"/>
        <w:ind w:left="0"/>
        <w:rPr>
          <w:rFonts w:ascii="Times New Roman" w:eastAsia="Times New Roman" w:hAnsi="Times New Roman" w:cs="Times New Roman"/>
        </w:rPr>
      </w:pPr>
    </w:p>
    <w:p w14:paraId="6D1B8693" w14:textId="77777777" w:rsidR="000A4CB0" w:rsidRDefault="00FC3C9B">
      <w:pPr>
        <w:pStyle w:val="BodyA"/>
        <w:keepLines/>
        <w:ind w:left="0"/>
        <w:rPr>
          <w:rFonts w:ascii="Times New Roman" w:eastAsia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Committee Reports</w:t>
      </w:r>
    </w:p>
    <w:p w14:paraId="5406B8DD" w14:textId="77777777" w:rsidR="000A4CB0" w:rsidRDefault="00FC3C9B">
      <w:pPr>
        <w:pStyle w:val="BodyA"/>
        <w:keepLines/>
        <w:spacing w:before="340"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Budget Committee: </w:t>
      </w:r>
      <w:r>
        <w:rPr>
          <w:rFonts w:ascii="Times New Roman" w:hAnsi="Times New Roman"/>
          <w:sz w:val="22"/>
          <w:szCs w:val="22"/>
        </w:rPr>
        <w:t>(Mary McCabe)</w:t>
      </w:r>
    </w:p>
    <w:p w14:paraId="20EED778" w14:textId="762AA0F3" w:rsidR="000A4CB0" w:rsidRDefault="00FC3C9B">
      <w:pPr>
        <w:pStyle w:val="BodyA"/>
        <w:keepLines/>
        <w:spacing w:before="340" w:after="0"/>
        <w:ind w:left="0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</w:rPr>
        <w:t xml:space="preserve">The Budget Committee will meet Thursday May 14th at an adjusted time of 6pm. </w:t>
      </w:r>
    </w:p>
    <w:p w14:paraId="05CCE0A0" w14:textId="77777777" w:rsidR="000A4CB0" w:rsidRDefault="00FC3C9B">
      <w:pPr>
        <w:pStyle w:val="BodyA"/>
        <w:keepNext/>
        <w:keepLines/>
        <w:spacing w:before="340" w:after="0"/>
        <w:ind w:left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Policies Committee: </w:t>
      </w:r>
      <w:r>
        <w:rPr>
          <w:rFonts w:ascii="Times New Roman" w:hAnsi="Times New Roman"/>
          <w:sz w:val="22"/>
          <w:szCs w:val="22"/>
        </w:rPr>
        <w:t>(Lyla for Alison Zero Jones)</w:t>
      </w:r>
    </w:p>
    <w:p w14:paraId="1FD21F49" w14:textId="77777777" w:rsidR="000A4CB0" w:rsidRDefault="000A4CB0">
      <w:pPr>
        <w:pStyle w:val="BodyA"/>
        <w:keepLines/>
        <w:spacing w:after="0"/>
        <w:ind w:left="0"/>
        <w:rPr>
          <w:rFonts w:ascii="Times New Roman" w:eastAsia="Times New Roman" w:hAnsi="Times New Roman" w:cs="Times New Roman"/>
          <w:b/>
          <w:bCs/>
          <w:sz w:val="22"/>
          <w:szCs w:val="22"/>
          <w:u w:color="FF2600"/>
        </w:rPr>
      </w:pPr>
    </w:p>
    <w:p w14:paraId="5B070018" w14:textId="77777777" w:rsidR="000A4CB0" w:rsidRDefault="00FC3C9B">
      <w:pPr>
        <w:pStyle w:val="BodyA"/>
        <w:keepLines/>
        <w:spacing w:after="0"/>
        <w:ind w:left="0"/>
        <w:rPr>
          <w:rFonts w:ascii="Times New Roman" w:eastAsia="Times New Roman" w:hAnsi="Times New Roman" w:cs="Times New Roman"/>
          <w:sz w:val="22"/>
          <w:szCs w:val="22"/>
          <w:u w:color="FF2600"/>
        </w:rPr>
      </w:pPr>
      <w:r>
        <w:rPr>
          <w:rFonts w:ascii="Times New Roman" w:hAnsi="Times New Roman"/>
          <w:sz w:val="22"/>
          <w:szCs w:val="22"/>
          <w:u w:color="FF2600"/>
        </w:rPr>
        <w:t xml:space="preserve">The Personnel Policy needs to be reviewed and revised.  </w:t>
      </w:r>
    </w:p>
    <w:p w14:paraId="369B8AFC" w14:textId="4ED25FF9" w:rsidR="000A4CB0" w:rsidRDefault="00FC3C9B">
      <w:pPr>
        <w:pStyle w:val="BodyA"/>
        <w:keepLines/>
        <w:spacing w:after="0"/>
        <w:ind w:left="0"/>
        <w:rPr>
          <w:rFonts w:ascii="Times New Roman" w:eastAsia="Times New Roman" w:hAnsi="Times New Roman" w:cs="Times New Roman"/>
          <w:sz w:val="22"/>
          <w:szCs w:val="22"/>
          <w:u w:color="FF2600"/>
        </w:rPr>
      </w:pPr>
      <w:r>
        <w:rPr>
          <w:rFonts w:ascii="Times New Roman" w:hAnsi="Times New Roman"/>
          <w:sz w:val="22"/>
          <w:szCs w:val="22"/>
          <w:u w:color="FF2600"/>
        </w:rPr>
        <w:t>Tom O. is</w:t>
      </w:r>
      <w:r w:rsidR="00186A1C">
        <w:rPr>
          <w:rFonts w:ascii="Times New Roman" w:hAnsi="Times New Roman"/>
          <w:sz w:val="22"/>
          <w:szCs w:val="22"/>
          <w:u w:color="FF2600"/>
        </w:rPr>
        <w:t xml:space="preserve"> currently</w:t>
      </w:r>
      <w:r>
        <w:rPr>
          <w:rFonts w:ascii="Times New Roman" w:hAnsi="Times New Roman"/>
          <w:sz w:val="22"/>
          <w:szCs w:val="22"/>
          <w:u w:color="FF2600"/>
        </w:rPr>
        <w:t xml:space="preserve"> reviewing the </w:t>
      </w:r>
      <w:r w:rsidR="00186A1C">
        <w:rPr>
          <w:rFonts w:ascii="Times New Roman" w:hAnsi="Times New Roman"/>
          <w:sz w:val="22"/>
          <w:szCs w:val="22"/>
          <w:u w:color="FF2600"/>
        </w:rPr>
        <w:t>MPL</w:t>
      </w:r>
      <w:r>
        <w:rPr>
          <w:rFonts w:ascii="Times New Roman" w:hAnsi="Times New Roman"/>
          <w:sz w:val="22"/>
          <w:szCs w:val="22"/>
          <w:u w:color="FF2600"/>
        </w:rPr>
        <w:t xml:space="preserve"> gift policy. He feels it did not need much updating.</w:t>
      </w:r>
    </w:p>
    <w:p w14:paraId="082FBF77" w14:textId="3E33AB12" w:rsidR="000A4CB0" w:rsidRDefault="00FC3C9B">
      <w:pPr>
        <w:pStyle w:val="BodyA"/>
        <w:keepLines/>
        <w:spacing w:after="0"/>
        <w:ind w:left="0"/>
        <w:rPr>
          <w:rFonts w:ascii="Times New Roman" w:eastAsia="Times New Roman" w:hAnsi="Times New Roman" w:cs="Times New Roman"/>
          <w:sz w:val="22"/>
          <w:szCs w:val="22"/>
          <w:u w:color="FF2600"/>
        </w:rPr>
      </w:pPr>
      <w:r>
        <w:rPr>
          <w:rFonts w:ascii="Times New Roman" w:hAnsi="Times New Roman"/>
          <w:sz w:val="22"/>
          <w:szCs w:val="22"/>
          <w:u w:color="FF2600"/>
        </w:rPr>
        <w:t xml:space="preserve">Disaster Policy is needed </w:t>
      </w:r>
      <w:r w:rsidR="00186A1C">
        <w:rPr>
          <w:rFonts w:ascii="Times New Roman" w:hAnsi="Times New Roman"/>
          <w:sz w:val="22"/>
          <w:szCs w:val="22"/>
          <w:u w:color="FF2600"/>
        </w:rPr>
        <w:t>by</w:t>
      </w:r>
      <w:r>
        <w:rPr>
          <w:rFonts w:ascii="Times New Roman" w:hAnsi="Times New Roman"/>
          <w:sz w:val="22"/>
          <w:szCs w:val="22"/>
          <w:u w:color="FF2600"/>
        </w:rPr>
        <w:t xml:space="preserve"> the Board of Regents.  The NYS Library will have </w:t>
      </w:r>
      <w:r w:rsidR="00186A1C">
        <w:rPr>
          <w:rFonts w:ascii="Times New Roman" w:hAnsi="Times New Roman"/>
          <w:sz w:val="22"/>
          <w:szCs w:val="22"/>
          <w:u w:color="FF2600"/>
        </w:rPr>
        <w:t>training</w:t>
      </w:r>
      <w:r>
        <w:rPr>
          <w:rFonts w:ascii="Times New Roman" w:hAnsi="Times New Roman"/>
          <w:sz w:val="22"/>
          <w:szCs w:val="22"/>
          <w:u w:color="FF2600"/>
        </w:rPr>
        <w:t xml:space="preserve"> on minimum standards for libraries. It was thought that we should wait until they have the training before we create the policy.</w:t>
      </w:r>
    </w:p>
    <w:p w14:paraId="2AD0EA82" w14:textId="77777777" w:rsidR="000A4CB0" w:rsidRDefault="00FC3C9B">
      <w:pPr>
        <w:pStyle w:val="BodyA"/>
        <w:keepLines/>
        <w:spacing w:after="0"/>
        <w:ind w:left="0"/>
        <w:rPr>
          <w:rFonts w:ascii="Times New Roman" w:eastAsia="Times New Roman" w:hAnsi="Times New Roman" w:cs="Times New Roman"/>
          <w:sz w:val="22"/>
          <w:szCs w:val="22"/>
          <w:u w:color="FF2600"/>
        </w:rPr>
      </w:pPr>
      <w:r>
        <w:rPr>
          <w:rFonts w:ascii="Times New Roman" w:hAnsi="Times New Roman"/>
          <w:sz w:val="22"/>
          <w:szCs w:val="22"/>
          <w:u w:color="FF2600"/>
        </w:rPr>
        <w:t>Lyla would like to prioritize the MOU with The Friends especially since they will be starting on a fundraising event.</w:t>
      </w:r>
    </w:p>
    <w:p w14:paraId="2BC1527F" w14:textId="77777777" w:rsidR="000A4CB0" w:rsidRDefault="00FC3C9B">
      <w:pPr>
        <w:pStyle w:val="BodyA"/>
        <w:spacing w:before="340" w:after="140"/>
        <w:ind w:left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sz w:val="22"/>
          <w:szCs w:val="22"/>
          <w:lang w:val="de-DE"/>
        </w:rPr>
        <w:t xml:space="preserve">Rebecca Kreuzer - joined the meeting </w:t>
      </w:r>
    </w:p>
    <w:p w14:paraId="3286A0BD" w14:textId="77777777" w:rsidR="000A4CB0" w:rsidRDefault="00FC3C9B">
      <w:pPr>
        <w:pStyle w:val="BodyA"/>
        <w:spacing w:before="340" w:after="14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Long Range Plan Committee:</w:t>
      </w:r>
      <w:r>
        <w:rPr>
          <w:rFonts w:ascii="Times New Roman" w:hAnsi="Times New Roman"/>
          <w:sz w:val="22"/>
          <w:szCs w:val="22"/>
        </w:rPr>
        <w:t xml:space="preserve"> (Tom Dooley)</w:t>
      </w:r>
    </w:p>
    <w:p w14:paraId="71D13AE3" w14:textId="43FD1C5A" w:rsidR="000A4CB0" w:rsidRDefault="00FC3C9B">
      <w:pPr>
        <w:pStyle w:val="BodyA"/>
        <w:spacing w:before="340" w:after="14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committee is waiting for MCLS to set up a time to facilitate a BOT focus group.  </w:t>
      </w:r>
      <w:r w:rsidR="00186A1C">
        <w:rPr>
          <w:rFonts w:ascii="Times New Roman" w:hAnsi="Times New Roman"/>
          <w:sz w:val="22"/>
          <w:szCs w:val="22"/>
        </w:rPr>
        <w:t>Also,</w:t>
      </w:r>
      <w:r>
        <w:rPr>
          <w:rFonts w:ascii="Times New Roman" w:hAnsi="Times New Roman"/>
          <w:sz w:val="22"/>
          <w:szCs w:val="22"/>
        </w:rPr>
        <w:t xml:space="preserve"> the committee wanted the BOT to approve the Mission and Vision statement.</w:t>
      </w:r>
    </w:p>
    <w:p w14:paraId="02CD1A91" w14:textId="77777777" w:rsidR="000A4CB0" w:rsidRDefault="00FC3C9B">
      <w:pPr>
        <w:pStyle w:val="BodyA"/>
        <w:spacing w:before="340" w:after="14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Sustainability Committee: </w:t>
      </w:r>
      <w:r>
        <w:rPr>
          <w:rFonts w:ascii="Times New Roman" w:hAnsi="Times New Roman"/>
          <w:sz w:val="22"/>
          <w:szCs w:val="22"/>
        </w:rPr>
        <w:t>(Tom Dooley)</w:t>
      </w:r>
    </w:p>
    <w:p w14:paraId="1180E925" w14:textId="0048BC28" w:rsidR="000A4CB0" w:rsidRDefault="00FC3C9B">
      <w:pPr>
        <w:pStyle w:val="BodyA"/>
        <w:spacing w:before="340" w:after="14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MPL is at 24%</w:t>
      </w:r>
      <w:r w:rsidR="00212309">
        <w:rPr>
          <w:rFonts w:ascii="Times New Roman" w:hAnsi="Times New Roman"/>
          <w:sz w:val="22"/>
          <w:szCs w:val="22"/>
        </w:rPr>
        <w:t xml:space="preserve"> complete,</w:t>
      </w:r>
      <w:r>
        <w:rPr>
          <w:rFonts w:ascii="Times New Roman" w:hAnsi="Times New Roman"/>
          <w:sz w:val="22"/>
          <w:szCs w:val="22"/>
        </w:rPr>
        <w:t xml:space="preserve"> based on the </w:t>
      </w:r>
      <w:r w:rsidR="006A228F">
        <w:rPr>
          <w:rFonts w:ascii="Times New Roman" w:hAnsi="Times New Roman"/>
          <w:sz w:val="22"/>
          <w:szCs w:val="22"/>
        </w:rPr>
        <w:t>number</w:t>
      </w:r>
      <w:r>
        <w:rPr>
          <w:rFonts w:ascii="Times New Roman" w:hAnsi="Times New Roman"/>
          <w:sz w:val="22"/>
          <w:szCs w:val="22"/>
        </w:rPr>
        <w:t xml:space="preserve"> of items not the complexity and are close to finishing up Section A. The committee would like to also work on Section B and C.  </w:t>
      </w:r>
    </w:p>
    <w:p w14:paraId="197CFA53" w14:textId="77777777" w:rsidR="000A4CB0" w:rsidRDefault="00FC3C9B">
      <w:pPr>
        <w:pStyle w:val="BodyA"/>
        <w:spacing w:before="340"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Motion was made to approve up to $200 from the Board of Trustees account for creating the night sky box kit. </w:t>
      </w:r>
    </w:p>
    <w:p w14:paraId="6A9C1060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Motion: </w:t>
      </w:r>
      <w:r>
        <w:rPr>
          <w:rFonts w:ascii="Times New Roman" w:hAnsi="Times New Roman"/>
          <w:sz w:val="22"/>
          <w:szCs w:val="22"/>
          <w:lang w:val="de-DE"/>
        </w:rPr>
        <w:t>Alicia Zysman-Cromwell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</w:rPr>
        <w:t>Second: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  <w:lang w:val="de-DE"/>
        </w:rPr>
        <w:t>Tom Dooley</w:t>
      </w:r>
      <w:r>
        <w:rPr>
          <w:rFonts w:ascii="Times New Roman" w:hAnsi="Times New Roman"/>
          <w:sz w:val="22"/>
          <w:szCs w:val="22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</w:rPr>
        <w:t>Unanimously Approved</w:t>
      </w:r>
    </w:p>
    <w:p w14:paraId="002D24FF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5EF0F040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is a plan for meetings this summer.</w:t>
      </w:r>
    </w:p>
    <w:p w14:paraId="5C3DA822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44680342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committee is trying to schedule an independent energy audit separate from the town.  </w:t>
      </w:r>
    </w:p>
    <w:p w14:paraId="6551CBD2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0E05371F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was a discussion regarding the new building.</w:t>
      </w:r>
    </w:p>
    <w:p w14:paraId="79204F17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7871359" w14:textId="77777777" w:rsidR="000A4CB0" w:rsidRDefault="00FC3C9B">
      <w:pPr>
        <w:pStyle w:val="BodyA"/>
        <w:keepNext/>
        <w:spacing w:before="400" w:after="24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DIRECTORS REPORT: </w:t>
      </w:r>
      <w:r>
        <w:rPr>
          <w:rFonts w:ascii="Times New Roman" w:hAnsi="Times New Roman"/>
          <w:sz w:val="22"/>
          <w:szCs w:val="22"/>
        </w:rPr>
        <w:t>(Lyla Grills)</w:t>
      </w:r>
    </w:p>
    <w:p w14:paraId="43FE300C" w14:textId="3E89752B" w:rsidR="000A4CB0" w:rsidRDefault="00FC3C9B">
      <w:pPr>
        <w:pStyle w:val="BodyA"/>
        <w:spacing w:after="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Library Director’s Report to the Board of Trustees, May 4, </w:t>
      </w:r>
      <w:r w:rsidR="006A228F">
        <w:rPr>
          <w:rFonts w:ascii="Times New Roman" w:hAnsi="Times New Roman"/>
          <w:sz w:val="22"/>
          <w:szCs w:val="22"/>
        </w:rPr>
        <w:t>2026,</w:t>
      </w:r>
      <w:r>
        <w:rPr>
          <w:rFonts w:ascii="Times New Roman" w:hAnsi="Times New Roman"/>
          <w:sz w:val="22"/>
          <w:szCs w:val="22"/>
        </w:rPr>
        <w:t xml:space="preserve"> was distributed and reviewed.  The following items were discussed:</w:t>
      </w:r>
    </w:p>
    <w:p w14:paraId="098619B9" w14:textId="5E389BC4" w:rsidR="000A4CB0" w:rsidRDefault="00FC3C9B">
      <w:pPr>
        <w:pStyle w:val="BodyA"/>
        <w:numPr>
          <w:ilvl w:val="0"/>
          <w:numId w:val="4"/>
        </w:numPr>
        <w:spacing w:before="2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MCLS faces a $107,000 shortfall for 2027.  </w:t>
      </w:r>
      <w:r w:rsidR="00212309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ur cost</w:t>
      </w:r>
      <w:r w:rsidR="0021230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share </w:t>
      </w:r>
      <w:r w:rsidR="00212309">
        <w:rPr>
          <w:rFonts w:ascii="Times New Roman" w:hAnsi="Times New Roman"/>
          <w:sz w:val="22"/>
          <w:szCs w:val="22"/>
        </w:rPr>
        <w:t xml:space="preserve">will </w:t>
      </w:r>
      <w:r>
        <w:rPr>
          <w:rFonts w:ascii="Times New Roman" w:hAnsi="Times New Roman"/>
          <w:sz w:val="22"/>
          <w:szCs w:val="22"/>
        </w:rPr>
        <w:t>increase by 5% ($6</w:t>
      </w:r>
      <w:r w:rsidR="00212309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0) and some patron services may be cut.  </w:t>
      </w:r>
    </w:p>
    <w:p w14:paraId="78958E1E" w14:textId="3A6FDC19" w:rsidR="000A4CB0" w:rsidRDefault="00FC3C9B">
      <w:pPr>
        <w:pStyle w:val="BodyA"/>
        <w:numPr>
          <w:ilvl w:val="0"/>
          <w:numId w:val="4"/>
        </w:numPr>
        <w:spacing w:before="2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Our </w:t>
      </w:r>
      <w:r w:rsidR="00212309">
        <w:rPr>
          <w:rFonts w:ascii="Times New Roman" w:hAnsi="Times New Roman"/>
          <w:sz w:val="22"/>
          <w:szCs w:val="22"/>
        </w:rPr>
        <w:t xml:space="preserve">April </w:t>
      </w:r>
      <w:r>
        <w:rPr>
          <w:rFonts w:ascii="Times New Roman" w:hAnsi="Times New Roman"/>
          <w:sz w:val="22"/>
          <w:szCs w:val="22"/>
        </w:rPr>
        <w:t xml:space="preserve">library visits </w:t>
      </w:r>
      <w:r w:rsidR="006A228F">
        <w:rPr>
          <w:rFonts w:ascii="Times New Roman" w:hAnsi="Times New Roman"/>
          <w:sz w:val="22"/>
          <w:szCs w:val="22"/>
        </w:rPr>
        <w:t>are</w:t>
      </w:r>
      <w:r>
        <w:rPr>
          <w:rFonts w:ascii="Times New Roman" w:hAnsi="Times New Roman"/>
          <w:sz w:val="22"/>
          <w:szCs w:val="22"/>
        </w:rPr>
        <w:t xml:space="preserve"> </w:t>
      </w:r>
      <w:r w:rsidR="00212309">
        <w:rPr>
          <w:rFonts w:ascii="Times New Roman" w:hAnsi="Times New Roman"/>
          <w:sz w:val="22"/>
          <w:szCs w:val="22"/>
        </w:rPr>
        <w:t xml:space="preserve">reported as </w:t>
      </w:r>
      <w:r>
        <w:rPr>
          <w:rFonts w:ascii="Times New Roman" w:hAnsi="Times New Roman"/>
          <w:sz w:val="22"/>
          <w:szCs w:val="22"/>
        </w:rPr>
        <w:t>way down from last year</w:t>
      </w:r>
      <w:r w:rsidR="00212309">
        <w:rPr>
          <w:rFonts w:ascii="Times New Roman" w:hAnsi="Times New Roman"/>
          <w:sz w:val="22"/>
          <w:szCs w:val="22"/>
        </w:rPr>
        <w:t>. The door counter may not be working and the director will research replacing it ASAP.</w:t>
      </w:r>
      <w:r>
        <w:rPr>
          <w:rFonts w:ascii="Times New Roman" w:hAnsi="Times New Roman"/>
          <w:sz w:val="22"/>
          <w:szCs w:val="22"/>
        </w:rPr>
        <w:t xml:space="preserve">  </w:t>
      </w:r>
    </w:p>
    <w:p w14:paraId="1C7A12C8" w14:textId="77777777" w:rsidR="000A4CB0" w:rsidRDefault="00FC3C9B">
      <w:pPr>
        <w:pStyle w:val="BodyA"/>
        <w:spacing w:before="460"/>
        <w:ind w:left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OLD BUSINESS</w:t>
      </w:r>
    </w:p>
    <w:p w14:paraId="122F3C21" w14:textId="77777777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14:paraId="39227DAE" w14:textId="77777777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NEW BUSINESS</w:t>
      </w:r>
    </w:p>
    <w:p w14:paraId="7B3C3ED2" w14:textId="77777777" w:rsidR="000A4CB0" w:rsidRDefault="00FC3C9B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Mileage: </w:t>
      </w:r>
      <w:r>
        <w:rPr>
          <w:rFonts w:ascii="Times New Roman" w:hAnsi="Times New Roman"/>
          <w:sz w:val="22"/>
          <w:szCs w:val="22"/>
        </w:rPr>
        <w:t>(Lyla Grills)</w:t>
      </w:r>
    </w:p>
    <w:p w14:paraId="5142EA7C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0F2A7BFB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Motion was made to approve the 2026 mileage reimbursement rate of $0.725/mile. </w:t>
      </w:r>
    </w:p>
    <w:p w14:paraId="6BE2F2FE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Motion: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  <w:t>Alicia Zysman-Cromwell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Second: </w:t>
      </w:r>
      <w:r>
        <w:rPr>
          <w:rFonts w:ascii="Times New Roman" w:hAnsi="Times New Roman"/>
          <w:sz w:val="22"/>
          <w:szCs w:val="22"/>
          <w:lang w:val="de-DE"/>
        </w:rPr>
        <w:t>Tom Ochsenhirt</w:t>
      </w:r>
      <w:r>
        <w:rPr>
          <w:rFonts w:ascii="Times New Roman" w:eastAsia="Times New Roman" w:hAnsi="Times New Roman" w:cs="Times New Roman"/>
          <w:sz w:val="22"/>
          <w:szCs w:val="22"/>
          <w:u w:color="FF2600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FF2600"/>
          <w:lang w:val="de-DE"/>
        </w:rPr>
        <w:tab/>
      </w:r>
      <w:r>
        <w:rPr>
          <w:rFonts w:ascii="Times New Roman" w:hAnsi="Times New Roman"/>
          <w:sz w:val="22"/>
          <w:szCs w:val="22"/>
        </w:rPr>
        <w:t>Unanimously Approved</w:t>
      </w:r>
    </w:p>
    <w:p w14:paraId="7C90FDEB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p w14:paraId="616A261E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40452F94" w14:textId="77777777" w:rsidR="000A4CB0" w:rsidRDefault="00FC3C9B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Ralph C. Wilson Jr. Grant: </w:t>
      </w:r>
      <w:r>
        <w:rPr>
          <w:rFonts w:ascii="Times New Roman" w:hAnsi="Times New Roman"/>
          <w:sz w:val="22"/>
          <w:szCs w:val="22"/>
        </w:rPr>
        <w:t>(Lyla Grills)</w:t>
      </w:r>
    </w:p>
    <w:p w14:paraId="393F2313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67A23F8A" w14:textId="0F4FF3BB" w:rsidR="000A4CB0" w:rsidRDefault="00212309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MPL</w:t>
      </w:r>
      <w:r w:rsidR="00FC3C9B">
        <w:rPr>
          <w:rFonts w:ascii="Times New Roman" w:hAnsi="Times New Roman"/>
          <w:sz w:val="22"/>
          <w:szCs w:val="22"/>
        </w:rPr>
        <w:t xml:space="preserve"> was awarded a </w:t>
      </w:r>
      <w:r>
        <w:rPr>
          <w:rFonts w:ascii="Times New Roman" w:hAnsi="Times New Roman"/>
          <w:sz w:val="22"/>
          <w:szCs w:val="22"/>
        </w:rPr>
        <w:t xml:space="preserve">Ralph C. Wilson, Jr, </w:t>
      </w:r>
      <w:r w:rsidR="00FC3C9B">
        <w:rPr>
          <w:rFonts w:ascii="Times New Roman" w:hAnsi="Times New Roman"/>
          <w:sz w:val="22"/>
          <w:szCs w:val="22"/>
        </w:rPr>
        <w:t>Western New York</w:t>
      </w:r>
      <w:r>
        <w:rPr>
          <w:rFonts w:ascii="Times New Roman" w:hAnsi="Times New Roman"/>
          <w:sz w:val="22"/>
          <w:szCs w:val="22"/>
        </w:rPr>
        <w:t xml:space="preserve"> Rural</w:t>
      </w:r>
      <w:r w:rsidR="00FC3C9B">
        <w:rPr>
          <w:rFonts w:ascii="Times New Roman" w:hAnsi="Times New Roman"/>
          <w:sz w:val="22"/>
          <w:szCs w:val="22"/>
        </w:rPr>
        <w:t xml:space="preserve"> Librar</w:t>
      </w:r>
      <w:r>
        <w:rPr>
          <w:rFonts w:ascii="Times New Roman" w:hAnsi="Times New Roman"/>
          <w:sz w:val="22"/>
          <w:szCs w:val="22"/>
        </w:rPr>
        <w:t>ies</w:t>
      </w:r>
      <w:r w:rsidR="00FC3C9B">
        <w:rPr>
          <w:rFonts w:ascii="Times New Roman" w:hAnsi="Times New Roman"/>
          <w:sz w:val="22"/>
          <w:szCs w:val="22"/>
        </w:rPr>
        <w:t xml:space="preserve"> Grant in the amount of $17,600 for a </w:t>
      </w:r>
      <w:r>
        <w:rPr>
          <w:rFonts w:ascii="Times New Roman" w:hAnsi="Times New Roman"/>
          <w:sz w:val="22"/>
          <w:szCs w:val="22"/>
        </w:rPr>
        <w:t>S</w:t>
      </w:r>
      <w:r w:rsidR="00FC3C9B">
        <w:rPr>
          <w:rFonts w:ascii="Times New Roman" w:hAnsi="Times New Roman"/>
          <w:sz w:val="22"/>
          <w:szCs w:val="22"/>
        </w:rPr>
        <w:t xml:space="preserve">tory </w:t>
      </w:r>
      <w:r>
        <w:rPr>
          <w:rFonts w:ascii="Times New Roman" w:hAnsi="Times New Roman"/>
          <w:sz w:val="22"/>
          <w:szCs w:val="22"/>
        </w:rPr>
        <w:t>W</w:t>
      </w:r>
      <w:r w:rsidR="00FC3C9B">
        <w:rPr>
          <w:rFonts w:ascii="Times New Roman" w:hAnsi="Times New Roman"/>
          <w:sz w:val="22"/>
          <w:szCs w:val="22"/>
        </w:rPr>
        <w:t>alk</w:t>
      </w:r>
      <w:r>
        <w:rPr>
          <w:rFonts w:ascii="Times New Roman" w:hAnsi="Times New Roman"/>
          <w:sz w:val="22"/>
          <w:szCs w:val="22"/>
        </w:rPr>
        <w:t>, to be installed on Town land TBD.</w:t>
      </w:r>
    </w:p>
    <w:p w14:paraId="566C7503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19D1D2CD" w14:textId="77777777" w:rsidR="000A4CB0" w:rsidRDefault="00FC3C9B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July 6th BOT Meeting: </w:t>
      </w:r>
      <w:r>
        <w:rPr>
          <w:rFonts w:ascii="Times New Roman" w:hAnsi="Times New Roman"/>
          <w:sz w:val="22"/>
          <w:szCs w:val="22"/>
        </w:rPr>
        <w:t>(Lyla Grills)</w:t>
      </w:r>
    </w:p>
    <w:p w14:paraId="2190CCBB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4B0AD5A2" w14:textId="77777777" w:rsidR="000A4CB0" w:rsidRDefault="00FC3C9B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It was questioned if we had a quorum for the July 6th meeting. There was a decision that we could table any discussions if we did not and we could have a mini meeting for the voucher requests with the President and the Treasurer.  </w:t>
      </w:r>
    </w:p>
    <w:p w14:paraId="79B28E6D" w14:textId="77777777" w:rsidR="000A4CB0" w:rsidRDefault="000A4CB0">
      <w:pPr>
        <w:pStyle w:val="HeaderFooter"/>
        <w:rPr>
          <w:rFonts w:ascii="Times New Roman" w:eastAsia="Times New Roman" w:hAnsi="Times New Roman" w:cs="Times New Roman"/>
          <w:sz w:val="22"/>
          <w:szCs w:val="22"/>
        </w:rPr>
      </w:pPr>
    </w:p>
    <w:p w14:paraId="520EDEFD" w14:textId="77777777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 xml:space="preserve">Town Report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de-DE"/>
        </w:rPr>
        <w:t>Rebecca Kreuzer)</w:t>
      </w:r>
      <w:r>
        <w:rPr>
          <w:rFonts w:ascii="Times New Roman" w:hAnsi="Times New Roman"/>
          <w:b/>
          <w:bCs/>
          <w:caps/>
          <w:sz w:val="22"/>
          <w:szCs w:val="22"/>
        </w:rPr>
        <w:t>:</w:t>
      </w:r>
    </w:p>
    <w:p w14:paraId="1F8D5F43" w14:textId="1EECD0F2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meeting for change in the </w:t>
      </w:r>
      <w:r w:rsidR="006A228F">
        <w:rPr>
          <w:rFonts w:ascii="Times New Roman" w:hAnsi="Times New Roman"/>
          <w:sz w:val="22"/>
          <w:szCs w:val="22"/>
        </w:rPr>
        <w:t>health</w:t>
      </w:r>
      <w:r>
        <w:rPr>
          <w:rFonts w:ascii="Times New Roman" w:hAnsi="Times New Roman"/>
          <w:sz w:val="22"/>
          <w:szCs w:val="22"/>
        </w:rPr>
        <w:t xml:space="preserve"> care brokers has been tabled until later.  </w:t>
      </w:r>
    </w:p>
    <w:p w14:paraId="0D8C4E88" w14:textId="77777777" w:rsidR="000A4CB0" w:rsidRDefault="00FC3C9B">
      <w:pPr>
        <w:pStyle w:val="BodyA"/>
        <w:spacing w:before="16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The Town Board is looking at the various use policies for the different properties.  </w:t>
      </w:r>
    </w:p>
    <w:p w14:paraId="5AAD6BEE" w14:textId="77777777" w:rsidR="000A4CB0" w:rsidRDefault="000A4CB0">
      <w:pPr>
        <w:pStyle w:val="BodyA"/>
        <w:spacing w:before="280"/>
        <w:ind w:left="0"/>
        <w:rPr>
          <w:rFonts w:ascii="Times New Roman" w:eastAsia="Times New Roman" w:hAnsi="Times New Roman" w:cs="Times New Roman"/>
          <w:caps/>
          <w:sz w:val="22"/>
          <w:szCs w:val="22"/>
        </w:rPr>
      </w:pPr>
    </w:p>
    <w:p w14:paraId="4A126FF6" w14:textId="1DED8CBB" w:rsidR="000A4CB0" w:rsidRDefault="00FC3C9B">
      <w:pPr>
        <w:pStyle w:val="BodyA"/>
        <w:spacing w:before="280"/>
        <w:ind w:left="0"/>
        <w:rPr>
          <w:rFonts w:ascii="Times New Roman" w:eastAsia="Times New Roman" w:hAnsi="Times New Roman" w:cs="Times New Roman"/>
          <w:caps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Public Comment</w:t>
      </w:r>
      <w:r w:rsidR="006A228F">
        <w:rPr>
          <w:rFonts w:ascii="Times New Roman" w:hAnsi="Times New Roman"/>
          <w:b/>
          <w:bCs/>
          <w:caps/>
          <w:sz w:val="22"/>
          <w:szCs w:val="22"/>
        </w:rPr>
        <w:t>:</w:t>
      </w:r>
      <w:r w:rsidR="006A228F">
        <w:rPr>
          <w:rFonts w:ascii="Times New Roman" w:hAnsi="Times New Roman"/>
          <w:sz w:val="22"/>
          <w:szCs w:val="22"/>
        </w:rPr>
        <w:t xml:space="preserve"> n</w:t>
      </w:r>
      <w:r>
        <w:rPr>
          <w:rFonts w:ascii="Times New Roman" w:hAnsi="Times New Roman"/>
          <w:sz w:val="22"/>
          <w:szCs w:val="22"/>
        </w:rPr>
        <w:t>/a</w:t>
      </w:r>
    </w:p>
    <w:p w14:paraId="405E1CCA" w14:textId="77777777" w:rsidR="000A4CB0" w:rsidRDefault="00FC3C9B">
      <w:pPr>
        <w:pStyle w:val="BodyA"/>
        <w:spacing w:before="280"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 was made to close the meeting at 8:15pm.</w:t>
      </w:r>
    </w:p>
    <w:p w14:paraId="758344DA" w14:textId="77777777" w:rsidR="000A4CB0" w:rsidRDefault="00FC3C9B">
      <w:pPr>
        <w:pStyle w:val="BodyA"/>
        <w:spacing w:after="0"/>
        <w:ind w:left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Motion: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  <w:t>Alicia Zysman-Cromwell</w:t>
      </w:r>
      <w:r>
        <w:rPr>
          <w:rFonts w:ascii="Times New Roman" w:eastAsia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Second: </w:t>
      </w:r>
      <w:r>
        <w:rPr>
          <w:rFonts w:ascii="Times New Roman" w:hAnsi="Times New Roman"/>
          <w:sz w:val="22"/>
          <w:szCs w:val="22"/>
          <w:lang w:val="de-DE"/>
        </w:rPr>
        <w:t>Mary McCabe</w:t>
      </w:r>
      <w:r>
        <w:rPr>
          <w:rFonts w:ascii="Times New Roman" w:eastAsia="Times New Roman" w:hAnsi="Times New Roman" w:cs="Times New Roman"/>
          <w:sz w:val="22"/>
          <w:szCs w:val="22"/>
          <w:u w:color="FF2600"/>
          <w:lang w:val="de-DE"/>
        </w:rPr>
        <w:tab/>
      </w:r>
      <w:r>
        <w:rPr>
          <w:rFonts w:ascii="Times New Roman" w:eastAsia="Times New Roman" w:hAnsi="Times New Roman" w:cs="Times New Roman"/>
          <w:sz w:val="22"/>
          <w:szCs w:val="22"/>
          <w:u w:color="FF2600"/>
          <w:lang w:val="de-DE"/>
        </w:rPr>
        <w:tab/>
      </w:r>
      <w:r>
        <w:rPr>
          <w:rFonts w:ascii="Times New Roman" w:hAnsi="Times New Roman"/>
          <w:sz w:val="22"/>
          <w:szCs w:val="22"/>
        </w:rPr>
        <w:t>Unanimously Approved</w:t>
      </w:r>
    </w:p>
    <w:p w14:paraId="47F5465F" w14:textId="77777777" w:rsidR="000A4CB0" w:rsidRDefault="000A4CB0">
      <w:pPr>
        <w:pStyle w:val="BodyA"/>
        <w:spacing w:after="0"/>
        <w:ind w:left="0"/>
        <w:rPr>
          <w:rFonts w:ascii="Times New Roman" w:eastAsia="Times New Roman" w:hAnsi="Times New Roman" w:cs="Times New Roman"/>
        </w:rPr>
      </w:pPr>
    </w:p>
    <w:p w14:paraId="27998900" w14:textId="77777777" w:rsidR="000A4CB0" w:rsidRDefault="00FC3C9B">
      <w:pPr>
        <w:pStyle w:val="BodyA"/>
        <w:spacing w:before="280"/>
        <w:ind w:left="0"/>
      </w:pPr>
      <w:r>
        <w:rPr>
          <w:rFonts w:ascii="Times New Roman" w:hAnsi="Times New Roman"/>
          <w:sz w:val="22"/>
          <w:szCs w:val="22"/>
        </w:rPr>
        <w:t>Regular Meeting adjourned at 8:15pm.</w:t>
      </w:r>
    </w:p>
    <w:sectPr w:rsidR="000A4C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D2AA" w14:textId="77777777" w:rsidR="00665AE2" w:rsidRDefault="00665AE2">
      <w:r>
        <w:separator/>
      </w:r>
    </w:p>
  </w:endnote>
  <w:endnote w:type="continuationSeparator" w:id="0">
    <w:p w14:paraId="1836B68E" w14:textId="77777777" w:rsidR="00665AE2" w:rsidRDefault="006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B66F" w14:textId="77777777" w:rsidR="000A4CB0" w:rsidRDefault="000A4CB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CA57" w14:textId="77777777" w:rsidR="00665AE2" w:rsidRDefault="00665AE2">
      <w:r>
        <w:separator/>
      </w:r>
    </w:p>
  </w:footnote>
  <w:footnote w:type="continuationSeparator" w:id="0">
    <w:p w14:paraId="321107B8" w14:textId="77777777" w:rsidR="00665AE2" w:rsidRDefault="0066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92F6" w14:textId="77777777" w:rsidR="000A4CB0" w:rsidRDefault="000A4CB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E48"/>
    <w:multiLevelType w:val="hybridMultilevel"/>
    <w:tmpl w:val="FB86CED4"/>
    <w:numStyleLink w:val="Bullets0"/>
  </w:abstractNum>
  <w:abstractNum w:abstractNumId="1" w15:restartNumberingAfterBreak="0">
    <w:nsid w:val="17554530"/>
    <w:multiLevelType w:val="hybridMultilevel"/>
    <w:tmpl w:val="FB86CED4"/>
    <w:styleLink w:val="Bullets0"/>
    <w:lvl w:ilvl="0" w:tplc="3C9EFCF6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F2EB5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24EE4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20869E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B0A3DC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AE2CA8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47FE8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5CCB9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A68A2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796834"/>
    <w:multiLevelType w:val="hybridMultilevel"/>
    <w:tmpl w:val="9E72FAD0"/>
    <w:numStyleLink w:val="Bullets"/>
  </w:abstractNum>
  <w:abstractNum w:abstractNumId="3" w15:restartNumberingAfterBreak="0">
    <w:nsid w:val="6801405F"/>
    <w:multiLevelType w:val="hybridMultilevel"/>
    <w:tmpl w:val="9E72FAD0"/>
    <w:styleLink w:val="Bullets"/>
    <w:lvl w:ilvl="0" w:tplc="9412E88E">
      <w:start w:val="1"/>
      <w:numFmt w:val="bullet"/>
      <w:lvlText w:val="•"/>
      <w:lvlJc w:val="left"/>
      <w:pPr>
        <w:tabs>
          <w:tab w:val="num" w:pos="492"/>
        </w:tabs>
        <w:ind w:left="1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4866DC">
      <w:start w:val="1"/>
      <w:numFmt w:val="bullet"/>
      <w:lvlText w:val="•"/>
      <w:lvlJc w:val="left"/>
      <w:pPr>
        <w:tabs>
          <w:tab w:val="num" w:pos="1092"/>
        </w:tabs>
        <w:ind w:left="7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657F8">
      <w:start w:val="1"/>
      <w:numFmt w:val="bullet"/>
      <w:lvlText w:val="•"/>
      <w:lvlJc w:val="left"/>
      <w:pPr>
        <w:tabs>
          <w:tab w:val="num" w:pos="1692"/>
        </w:tabs>
        <w:ind w:left="13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E4AF4">
      <w:start w:val="1"/>
      <w:numFmt w:val="bullet"/>
      <w:lvlText w:val="•"/>
      <w:lvlJc w:val="left"/>
      <w:pPr>
        <w:tabs>
          <w:tab w:val="num" w:pos="2292"/>
        </w:tabs>
        <w:ind w:left="19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AE4F36">
      <w:start w:val="1"/>
      <w:numFmt w:val="bullet"/>
      <w:lvlText w:val="•"/>
      <w:lvlJc w:val="left"/>
      <w:pPr>
        <w:tabs>
          <w:tab w:val="num" w:pos="2892"/>
        </w:tabs>
        <w:ind w:left="25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AE893A">
      <w:start w:val="1"/>
      <w:numFmt w:val="bullet"/>
      <w:lvlText w:val="•"/>
      <w:lvlJc w:val="left"/>
      <w:pPr>
        <w:tabs>
          <w:tab w:val="num" w:pos="3492"/>
        </w:tabs>
        <w:ind w:left="31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01434">
      <w:start w:val="1"/>
      <w:numFmt w:val="bullet"/>
      <w:lvlText w:val="•"/>
      <w:lvlJc w:val="left"/>
      <w:pPr>
        <w:tabs>
          <w:tab w:val="num" w:pos="4092"/>
        </w:tabs>
        <w:ind w:left="37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A299A">
      <w:start w:val="1"/>
      <w:numFmt w:val="bullet"/>
      <w:lvlText w:val="•"/>
      <w:lvlJc w:val="left"/>
      <w:pPr>
        <w:tabs>
          <w:tab w:val="num" w:pos="4692"/>
        </w:tabs>
        <w:ind w:left="43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BCC6A6">
      <w:start w:val="1"/>
      <w:numFmt w:val="bullet"/>
      <w:lvlText w:val="•"/>
      <w:lvlJc w:val="left"/>
      <w:pPr>
        <w:tabs>
          <w:tab w:val="num" w:pos="5292"/>
        </w:tabs>
        <w:ind w:left="4932" w:firstLine="2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6896108">
    <w:abstractNumId w:val="3"/>
  </w:num>
  <w:num w:numId="2" w16cid:durableId="1766226334">
    <w:abstractNumId w:val="2"/>
  </w:num>
  <w:num w:numId="3" w16cid:durableId="1011645249">
    <w:abstractNumId w:val="1"/>
  </w:num>
  <w:num w:numId="4" w16cid:durableId="59062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B0"/>
    <w:rsid w:val="000A4CB0"/>
    <w:rsid w:val="00106A20"/>
    <w:rsid w:val="00186A1C"/>
    <w:rsid w:val="00212309"/>
    <w:rsid w:val="002D7693"/>
    <w:rsid w:val="00665AE2"/>
    <w:rsid w:val="006A228F"/>
    <w:rsid w:val="00BB4398"/>
    <w:rsid w:val="00BF6B4A"/>
    <w:rsid w:val="00F02433"/>
    <w:rsid w:val="00FC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4559"/>
  <w15:docId w15:val="{296B9A07-E26E-42CC-8BD8-189EE4C3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/>
      <w:ind w:left="720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Bullets0">
    <w:name w:val="Bullets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Lyla Grills</dc:creator>
  <cp:lastModifiedBy>Mendon Library Circulation</cp:lastModifiedBy>
  <cp:revision>6</cp:revision>
  <cp:lastPrinted>2026-06-30T16:48:00Z</cp:lastPrinted>
  <dcterms:created xsi:type="dcterms:W3CDTF">2026-05-26T17:57:00Z</dcterms:created>
  <dcterms:modified xsi:type="dcterms:W3CDTF">2026-06-30T16:48:00Z</dcterms:modified>
</cp:coreProperties>
</file>